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4" w:rsidRPr="00061168" w:rsidRDefault="00523074" w:rsidP="00523074">
      <w:pPr>
        <w:pStyle w:val="ListParagraph"/>
        <w:ind w:left="36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</w:p>
    <w:p w:rsidR="00523074" w:rsidRPr="00061168" w:rsidRDefault="00523074" w:rsidP="00523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23074" w:rsidRDefault="00523074" w:rsidP="00523074">
      <w:pPr>
        <w:pStyle w:val="Heading3"/>
        <w:shd w:val="clear" w:color="auto" w:fill="FFFFFF"/>
        <w:rPr>
          <w:color w:val="000000"/>
        </w:rPr>
      </w:pPr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>-IV, PAPER-XIII (CC- 401)</w:t>
      </w:r>
      <w:r w:rsidRPr="00061168">
        <w:rPr>
          <w:rFonts w:ascii="Arial" w:hAnsi="Arial" w:cs="Arial"/>
          <w:color w:val="222222"/>
          <w:sz w:val="28"/>
          <w:szCs w:val="28"/>
        </w:rPr>
        <w:br/>
      </w:r>
      <w:r w:rsidRPr="00061168">
        <w:rPr>
          <w:rFonts w:ascii="Arial" w:hAnsi="Arial" w:cs="Arial"/>
          <w:color w:val="222222"/>
          <w:sz w:val="28"/>
          <w:szCs w:val="28"/>
        </w:rPr>
        <w:br/>
      </w:r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Topic : </w:t>
      </w:r>
      <w:r>
        <w:rPr>
          <w:color w:val="000000"/>
        </w:rPr>
        <w:t>Structure of a Typical Small Magazine</w:t>
      </w:r>
    </w:p>
    <w:p w:rsidR="00523074" w:rsidRPr="00061168" w:rsidRDefault="00523074" w:rsidP="00523074">
      <w:pPr>
        <w:shd w:val="clear" w:color="auto" w:fill="FFFFFF"/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061168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25</w:t>
      </w: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-01-2020, TIME : 1.00 P.M.-2.00 P.M.</w:t>
      </w:r>
    </w:p>
    <w:p w:rsidR="00523074" w:rsidRPr="00061168" w:rsidRDefault="00523074" w:rsidP="00523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23074" w:rsidRDefault="00523074" w:rsidP="00523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F107B0" w:rsidRDefault="00F107B0"/>
    <w:p w:rsidR="00523074" w:rsidRDefault="00523074"/>
    <w:p w:rsidR="00523074" w:rsidRDefault="00523074" w:rsidP="00523074">
      <w:pPr>
        <w:pStyle w:val="Heading3"/>
        <w:shd w:val="clear" w:color="auto" w:fill="FFFFFF"/>
        <w:rPr>
          <w:color w:val="000000"/>
        </w:rPr>
      </w:pPr>
      <w:r>
        <w:rPr>
          <w:color w:val="000000"/>
        </w:rPr>
        <w:t>Structure of a Typical Small Magazine</w:t>
      </w:r>
    </w:p>
    <w:p w:rsidR="007879A4" w:rsidRDefault="007879A4" w:rsidP="00523074">
      <w:pPr>
        <w:pStyle w:val="Heading3"/>
        <w:shd w:val="clear" w:color="auto" w:fill="FFFFFF"/>
        <w:rPr>
          <w:color w:val="000000"/>
        </w:rPr>
      </w:pPr>
    </w:p>
    <w:p w:rsidR="007879A4" w:rsidRDefault="00523074" w:rsidP="00523074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858385" cy="2170430"/>
            <wp:effectExtent l="19050" t="0" r="0" b="0"/>
            <wp:docPr id="3" name="Picture 3" descr="http://www.nzdl.org/gsdl/collect/unaids/archives/HASH0123/6dd05a6f.dir/p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zdl.org/gsdl/collect/unaids/archives/HASH0123/6dd05a6f.dir/p12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523074" w:rsidRDefault="00523074" w:rsidP="00523074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Structure of a Typical Small Magazine</w:t>
      </w:r>
    </w:p>
    <w:p w:rsidR="00523074" w:rsidRDefault="00523074" w:rsidP="00523074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staff writer is the immediate target-partner because she/he combines the function of a reporter with that of a feature writer. This means that she/he can break the news about a vaccine trial by providing hard, objective facts and also write subjective accounts of the significance of the vaccine trial based on his/her understanding of the issues and the interpretation she/he gives to them. Cultivate him/her through personalized correspondence, invitations to guided tours, routine media briefings and </w:t>
      </w:r>
      <w:r>
        <w:rPr>
          <w:color w:val="000000"/>
          <w:sz w:val="27"/>
          <w:szCs w:val="27"/>
        </w:rPr>
        <w:lastRenderedPageBreak/>
        <w:t xml:space="preserve">media breakfasts/dinners. </w:t>
      </w:r>
      <w:proofErr w:type="gramStart"/>
      <w:r>
        <w:rPr>
          <w:color w:val="000000"/>
          <w:sz w:val="27"/>
          <w:szCs w:val="27"/>
        </w:rPr>
        <w:t>Target editors and others above the level of staff writers through special guided tours/video screenings and media breakfasts/dinners.</w:t>
      </w:r>
      <w:proofErr w:type="gramEnd"/>
    </w:p>
    <w:p w:rsidR="00523074" w:rsidRDefault="00523074">
      <w:bookmarkStart w:id="0" w:name="HASH01236dd05a6f4ee5b4de6356.5.4"/>
      <w:bookmarkEnd w:id="0"/>
    </w:p>
    <w:sectPr w:rsidR="00523074" w:rsidSect="00F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3074"/>
    <w:rsid w:val="00523074"/>
    <w:rsid w:val="007879A4"/>
    <w:rsid w:val="00F107B0"/>
    <w:rsid w:val="00F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B0"/>
  </w:style>
  <w:style w:type="paragraph" w:styleId="Heading3">
    <w:name w:val="heading 3"/>
    <w:basedOn w:val="Normal"/>
    <w:link w:val="Heading3Char"/>
    <w:uiPriority w:val="9"/>
    <w:qFormat/>
    <w:rsid w:val="0052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30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2022-01-21T16:29:00Z</dcterms:created>
  <dcterms:modified xsi:type="dcterms:W3CDTF">2022-01-21T16:29:00Z</dcterms:modified>
</cp:coreProperties>
</file>